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5D" w:rsidRPr="00651A5D" w:rsidRDefault="00970F1F">
      <w:pPr>
        <w:shd w:val="clear" w:color="auto" w:fill="FFFFFF"/>
        <w:tabs>
          <w:tab w:val="left" w:pos="7488"/>
        </w:tabs>
        <w:ind w:left="3379"/>
        <w:rPr>
          <w:b/>
        </w:rPr>
      </w:pPr>
      <w:r w:rsidRPr="00651A5D"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Итоговый </w:t>
      </w:r>
      <w:r w:rsidRPr="00651A5D">
        <w:rPr>
          <w:rFonts w:eastAsia="Times New Roman"/>
          <w:b/>
          <w:color w:val="000000"/>
          <w:spacing w:val="1"/>
          <w:sz w:val="28"/>
          <w:szCs w:val="28"/>
        </w:rPr>
        <w:t>документ</w:t>
      </w:r>
      <w:r w:rsidRPr="00651A5D">
        <w:rPr>
          <w:rFonts w:eastAsia="Times New Roman"/>
          <w:b/>
          <w:color w:val="000000"/>
          <w:sz w:val="28"/>
          <w:szCs w:val="28"/>
        </w:rPr>
        <w:tab/>
      </w:r>
    </w:p>
    <w:p w:rsidR="00CD4C5D" w:rsidRPr="00651A5D" w:rsidRDefault="00970F1F">
      <w:pPr>
        <w:shd w:val="clear" w:color="auto" w:fill="FFFFFF"/>
        <w:ind w:left="10"/>
        <w:jc w:val="center"/>
        <w:rPr>
          <w:b/>
        </w:rPr>
      </w:pPr>
      <w:r w:rsidRPr="00651A5D">
        <w:rPr>
          <w:rFonts w:eastAsia="Times New Roman"/>
          <w:b/>
          <w:bCs/>
          <w:color w:val="000000"/>
          <w:spacing w:val="7"/>
          <w:sz w:val="28"/>
          <w:szCs w:val="28"/>
        </w:rPr>
        <w:t xml:space="preserve">публичных </w:t>
      </w:r>
      <w:r w:rsidRPr="00651A5D">
        <w:rPr>
          <w:rFonts w:eastAsia="Times New Roman"/>
          <w:b/>
          <w:color w:val="000000"/>
          <w:spacing w:val="7"/>
          <w:sz w:val="28"/>
          <w:szCs w:val="28"/>
        </w:rPr>
        <w:t>слушаний.</w:t>
      </w:r>
    </w:p>
    <w:p w:rsidR="00CD4C5D" w:rsidRDefault="00970F1F">
      <w:pPr>
        <w:shd w:val="clear" w:color="auto" w:fill="FFFFFF"/>
        <w:spacing w:before="960" w:line="317" w:lineRule="exact"/>
        <w:ind w:left="19" w:firstLine="576"/>
      </w:pPr>
      <w:r w:rsidRPr="00651A5D">
        <w:rPr>
          <w:rFonts w:eastAsia="Times New Roman"/>
          <w:bCs/>
          <w:color w:val="000000"/>
          <w:spacing w:val="-1"/>
          <w:sz w:val="28"/>
          <w:szCs w:val="28"/>
        </w:rPr>
        <w:t xml:space="preserve">Публичные </w:t>
      </w:r>
      <w:r w:rsidRPr="00651A5D">
        <w:rPr>
          <w:rFonts w:eastAsia="Times New Roman"/>
          <w:color w:val="000000"/>
          <w:spacing w:val="-1"/>
          <w:sz w:val="28"/>
          <w:szCs w:val="28"/>
        </w:rPr>
        <w:t xml:space="preserve">слушания назначены распоряжением главы администрации </w:t>
      </w:r>
      <w:proofErr w:type="spellStart"/>
      <w:r w:rsidR="00651A5D" w:rsidRPr="00651A5D">
        <w:rPr>
          <w:rFonts w:eastAsia="Times New Roman"/>
          <w:bCs/>
          <w:color w:val="000000"/>
          <w:spacing w:val="1"/>
          <w:sz w:val="28"/>
          <w:szCs w:val="28"/>
        </w:rPr>
        <w:t>Селин</w:t>
      </w:r>
      <w:r w:rsidRPr="00651A5D">
        <w:rPr>
          <w:rFonts w:eastAsia="Times New Roman"/>
          <w:bCs/>
          <w:color w:val="000000"/>
          <w:spacing w:val="1"/>
          <w:sz w:val="28"/>
          <w:szCs w:val="28"/>
        </w:rPr>
        <w:t>ского</w:t>
      </w:r>
      <w:proofErr w:type="spellEnd"/>
      <w:r w:rsidRPr="00651A5D">
        <w:rPr>
          <w:rFonts w:eastAsia="Times New Roman"/>
          <w:bCs/>
          <w:color w:val="000000"/>
          <w:spacing w:val="1"/>
          <w:sz w:val="28"/>
          <w:szCs w:val="28"/>
        </w:rPr>
        <w:t xml:space="preserve"> </w:t>
      </w:r>
      <w:r w:rsidR="00651A5D" w:rsidRPr="00651A5D">
        <w:rPr>
          <w:rFonts w:eastAsia="Times New Roman"/>
          <w:color w:val="000000"/>
          <w:spacing w:val="1"/>
          <w:sz w:val="28"/>
          <w:szCs w:val="28"/>
        </w:rPr>
        <w:t>сельского</w:t>
      </w:r>
      <w:r w:rsidR="00651A5D">
        <w:rPr>
          <w:rFonts w:eastAsia="Times New Roman"/>
          <w:color w:val="000000"/>
          <w:spacing w:val="1"/>
          <w:sz w:val="28"/>
          <w:szCs w:val="28"/>
        </w:rPr>
        <w:t xml:space="preserve"> поселения № 14 от </w:t>
      </w:r>
      <w:r>
        <w:rPr>
          <w:rFonts w:eastAsia="Times New Roman"/>
          <w:color w:val="000000"/>
          <w:spacing w:val="1"/>
          <w:sz w:val="28"/>
          <w:szCs w:val="28"/>
        </w:rPr>
        <w:t>09 октября 2009 года</w:t>
      </w:r>
    </w:p>
    <w:p w:rsidR="00CD4C5D" w:rsidRDefault="00970F1F">
      <w:pPr>
        <w:shd w:val="clear" w:color="auto" w:fill="FFFFFF"/>
        <w:spacing w:before="326"/>
        <w:ind w:left="19"/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>Тема публичных слушаний:</w:t>
      </w:r>
    </w:p>
    <w:p w:rsidR="00651A5D" w:rsidRDefault="00651A5D">
      <w:pPr>
        <w:shd w:val="clear" w:color="auto" w:fill="FFFFFF"/>
        <w:spacing w:line="317" w:lineRule="exact"/>
        <w:ind w:left="10" w:firstLine="211"/>
        <w:rPr>
          <w:rFonts w:eastAsia="Times New Roman"/>
          <w:b/>
          <w:bCs/>
          <w:color w:val="000000"/>
          <w:spacing w:val="8"/>
          <w:sz w:val="28"/>
          <w:szCs w:val="28"/>
        </w:rPr>
      </w:pPr>
      <w:r w:rsidRPr="00651A5D">
        <w:rPr>
          <w:rFonts w:eastAsia="Times New Roman"/>
          <w:bCs/>
          <w:color w:val="000000"/>
          <w:spacing w:val="6"/>
          <w:sz w:val="28"/>
          <w:szCs w:val="28"/>
        </w:rPr>
        <w:t>Проек</w:t>
      </w:r>
      <w:r w:rsidR="00970F1F" w:rsidRPr="00651A5D">
        <w:rPr>
          <w:rFonts w:eastAsia="Times New Roman"/>
          <w:bCs/>
          <w:color w:val="000000"/>
          <w:spacing w:val="6"/>
          <w:sz w:val="28"/>
          <w:szCs w:val="28"/>
        </w:rPr>
        <w:t xml:space="preserve">т </w:t>
      </w:r>
      <w:r>
        <w:rPr>
          <w:rFonts w:eastAsia="Times New Roman"/>
          <w:b/>
          <w:bCs/>
          <w:color w:val="000000"/>
          <w:spacing w:val="6"/>
          <w:sz w:val="28"/>
          <w:szCs w:val="28"/>
        </w:rPr>
        <w:t xml:space="preserve"> </w:t>
      </w:r>
      <w:r w:rsidR="00970F1F">
        <w:rPr>
          <w:rFonts w:eastAsia="Times New Roman"/>
          <w:color w:val="000000"/>
          <w:spacing w:val="6"/>
          <w:sz w:val="28"/>
          <w:szCs w:val="28"/>
        </w:rPr>
        <w:t xml:space="preserve">правил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землепользования и застройки  </w:t>
      </w:r>
      <w:proofErr w:type="spellStart"/>
      <w:r w:rsidR="00970F1F">
        <w:rPr>
          <w:rFonts w:eastAsia="Times New Roman"/>
          <w:color w:val="000000"/>
          <w:spacing w:val="6"/>
          <w:sz w:val="28"/>
          <w:szCs w:val="28"/>
        </w:rPr>
        <w:t>Селинского</w:t>
      </w:r>
      <w:proofErr w:type="spellEnd"/>
      <w:r w:rsidR="00970F1F">
        <w:rPr>
          <w:rFonts w:eastAsia="Times New Roman"/>
          <w:color w:val="000000"/>
          <w:spacing w:val="6"/>
          <w:sz w:val="28"/>
          <w:szCs w:val="28"/>
        </w:rPr>
        <w:t xml:space="preserve"> сельского </w:t>
      </w:r>
      <w:r w:rsidRPr="00651A5D">
        <w:rPr>
          <w:rFonts w:eastAsia="Times New Roman"/>
          <w:bCs/>
          <w:color w:val="000000"/>
          <w:spacing w:val="-1"/>
          <w:sz w:val="28"/>
          <w:szCs w:val="28"/>
        </w:rPr>
        <w:t>п</w:t>
      </w:r>
      <w:r w:rsidR="00970F1F" w:rsidRPr="00651A5D">
        <w:rPr>
          <w:rFonts w:eastAsia="Times New Roman"/>
          <w:bCs/>
          <w:color w:val="000000"/>
          <w:spacing w:val="-1"/>
          <w:sz w:val="28"/>
          <w:szCs w:val="28"/>
        </w:rPr>
        <w:t>оселения</w:t>
      </w:r>
      <w:r w:rsidR="00970F1F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970F1F">
        <w:rPr>
          <w:rFonts w:eastAsia="Times New Roman"/>
          <w:color w:val="000000"/>
          <w:spacing w:val="-1"/>
          <w:sz w:val="28"/>
          <w:szCs w:val="28"/>
        </w:rPr>
        <w:t>Кильмезского</w:t>
      </w:r>
      <w:proofErr w:type="spellEnd"/>
      <w:r w:rsidR="00970F1F">
        <w:rPr>
          <w:rFonts w:eastAsia="Times New Roman"/>
          <w:color w:val="000000"/>
          <w:spacing w:val="-1"/>
          <w:sz w:val="28"/>
          <w:szCs w:val="28"/>
        </w:rPr>
        <w:t xml:space="preserve"> муниципального района Кировской области. </w:t>
      </w:r>
      <w:r>
        <w:rPr>
          <w:rFonts w:eastAsia="Times New Roman"/>
          <w:b/>
          <w:bCs/>
          <w:color w:val="000000"/>
          <w:spacing w:val="8"/>
          <w:sz w:val="28"/>
          <w:szCs w:val="28"/>
        </w:rPr>
        <w:t>Иници</w:t>
      </w:r>
      <w:r w:rsidR="00970F1F">
        <w:rPr>
          <w:rFonts w:eastAsia="Times New Roman"/>
          <w:b/>
          <w:bCs/>
          <w:color w:val="000000"/>
          <w:spacing w:val="8"/>
          <w:sz w:val="28"/>
          <w:szCs w:val="28"/>
        </w:rPr>
        <w:t xml:space="preserve">атор </w:t>
      </w:r>
      <w:r w:rsidR="00970F1F" w:rsidRPr="00651A5D">
        <w:rPr>
          <w:rFonts w:eastAsia="Times New Roman"/>
          <w:b/>
          <w:color w:val="000000"/>
          <w:spacing w:val="8"/>
          <w:sz w:val="28"/>
          <w:szCs w:val="28"/>
        </w:rPr>
        <w:t>публичных</w:t>
      </w:r>
      <w:r w:rsidR="00970F1F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 w:rsidR="00970F1F">
        <w:rPr>
          <w:rFonts w:eastAsia="Times New Roman"/>
          <w:b/>
          <w:bCs/>
          <w:color w:val="000000"/>
          <w:spacing w:val="8"/>
          <w:sz w:val="28"/>
          <w:szCs w:val="28"/>
        </w:rPr>
        <w:t>слушаний:</w:t>
      </w:r>
    </w:p>
    <w:p w:rsidR="00651A5D" w:rsidRPr="00651A5D" w:rsidRDefault="00970F1F" w:rsidP="00651A5D">
      <w:pPr>
        <w:shd w:val="clear" w:color="auto" w:fill="FFFFFF"/>
        <w:spacing w:line="317" w:lineRule="exact"/>
        <w:ind w:left="10"/>
        <w:rPr>
          <w:rFonts w:eastAsia="Times New Roman"/>
          <w:b/>
          <w:bCs/>
          <w:color w:val="000000"/>
          <w:spacing w:val="2"/>
          <w:sz w:val="28"/>
          <w:szCs w:val="28"/>
        </w:rPr>
      </w:pPr>
      <w:r w:rsidRPr="00651A5D">
        <w:rPr>
          <w:rFonts w:eastAsia="Times New Roman"/>
          <w:b/>
          <w:color w:val="000000"/>
          <w:spacing w:val="2"/>
          <w:sz w:val="28"/>
          <w:szCs w:val="28"/>
        </w:rPr>
        <w:t xml:space="preserve">Глава </w:t>
      </w:r>
      <w:proofErr w:type="spellStart"/>
      <w:r w:rsidRPr="00651A5D">
        <w:rPr>
          <w:rFonts w:eastAsia="Times New Roman"/>
          <w:b/>
          <w:bCs/>
          <w:color w:val="000000"/>
          <w:spacing w:val="2"/>
          <w:sz w:val="28"/>
          <w:szCs w:val="28"/>
        </w:rPr>
        <w:t>Селинского</w:t>
      </w:r>
      <w:proofErr w:type="spellEnd"/>
      <w:r w:rsidRPr="00651A5D"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651A5D">
        <w:rPr>
          <w:rFonts w:eastAsia="Times New Roman"/>
          <w:b/>
          <w:color w:val="000000"/>
          <w:spacing w:val="2"/>
          <w:sz w:val="28"/>
          <w:szCs w:val="28"/>
        </w:rPr>
        <w:t xml:space="preserve">сельского </w:t>
      </w:r>
      <w:r w:rsidRPr="00651A5D"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поселения Кашина И.В. </w:t>
      </w:r>
    </w:p>
    <w:p w:rsidR="00CD4C5D" w:rsidRPr="00651A5D" w:rsidRDefault="00970F1F" w:rsidP="00651A5D">
      <w:pPr>
        <w:shd w:val="clear" w:color="auto" w:fill="FFFFFF"/>
        <w:spacing w:line="317" w:lineRule="exact"/>
        <w:ind w:left="10"/>
        <w:rPr>
          <w:b/>
        </w:rPr>
      </w:pPr>
      <w:r w:rsidRPr="00651A5D">
        <w:rPr>
          <w:rFonts w:eastAsia="Times New Roman"/>
          <w:b/>
          <w:bCs/>
          <w:color w:val="000000"/>
          <w:spacing w:val="6"/>
          <w:sz w:val="28"/>
          <w:szCs w:val="28"/>
        </w:rPr>
        <w:t xml:space="preserve">Дата </w:t>
      </w:r>
      <w:r w:rsidRPr="00651A5D">
        <w:rPr>
          <w:rFonts w:eastAsia="Times New Roman"/>
          <w:b/>
          <w:color w:val="000000"/>
          <w:spacing w:val="6"/>
          <w:sz w:val="28"/>
          <w:szCs w:val="28"/>
        </w:rPr>
        <w:t xml:space="preserve">проведения: </w:t>
      </w:r>
      <w:r w:rsidRPr="00651A5D">
        <w:rPr>
          <w:rFonts w:eastAsia="Times New Roman"/>
          <w:b/>
          <w:bCs/>
          <w:color w:val="000000"/>
          <w:spacing w:val="6"/>
          <w:sz w:val="28"/>
          <w:szCs w:val="28"/>
        </w:rPr>
        <w:t xml:space="preserve">30 октября </w:t>
      </w:r>
      <w:r w:rsidRPr="00651A5D">
        <w:rPr>
          <w:rFonts w:eastAsia="Times New Roman"/>
          <w:b/>
          <w:color w:val="000000"/>
          <w:spacing w:val="6"/>
          <w:sz w:val="28"/>
          <w:szCs w:val="28"/>
        </w:rPr>
        <w:t xml:space="preserve">2009 </w:t>
      </w:r>
      <w:r w:rsidRPr="00651A5D">
        <w:rPr>
          <w:rFonts w:eastAsia="Times New Roman"/>
          <w:b/>
          <w:bCs/>
          <w:color w:val="000000"/>
          <w:spacing w:val="6"/>
          <w:sz w:val="28"/>
          <w:szCs w:val="28"/>
        </w:rPr>
        <w:t>года</w:t>
      </w:r>
    </w:p>
    <w:p w:rsidR="00CD4C5D" w:rsidRDefault="00970F1F">
      <w:pPr>
        <w:shd w:val="clear" w:color="auto" w:fill="FFFFFF"/>
        <w:spacing w:line="326" w:lineRule="exact"/>
        <w:ind w:left="19"/>
      </w:pPr>
      <w:r w:rsidRPr="00651A5D">
        <w:rPr>
          <w:rFonts w:eastAsia="Times New Roman"/>
          <w:b/>
          <w:bCs/>
          <w:color w:val="000000"/>
          <w:spacing w:val="4"/>
          <w:sz w:val="28"/>
          <w:szCs w:val="28"/>
        </w:rPr>
        <w:t>Место проведения публичных слушаний</w:t>
      </w:r>
      <w:r>
        <w:rPr>
          <w:rFonts w:eastAsia="Times New Roman"/>
          <w:b/>
          <w:bCs/>
          <w:color w:val="000000"/>
          <w:spacing w:val="4"/>
          <w:sz w:val="28"/>
          <w:szCs w:val="28"/>
        </w:rPr>
        <w:t xml:space="preserve">: Администрация </w:t>
      </w:r>
      <w:proofErr w:type="spellStart"/>
      <w:r>
        <w:rPr>
          <w:rFonts w:eastAsia="Times New Roman"/>
          <w:b/>
          <w:bCs/>
          <w:color w:val="000000"/>
          <w:spacing w:val="4"/>
          <w:sz w:val="28"/>
          <w:szCs w:val="28"/>
        </w:rPr>
        <w:t>Селинского</w:t>
      </w:r>
      <w:proofErr w:type="spellEnd"/>
      <w:r>
        <w:rPr>
          <w:rFonts w:eastAsia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сельского поселения.</w:t>
      </w:r>
    </w:p>
    <w:p w:rsidR="00CD4C5D" w:rsidRDefault="00970F1F">
      <w:pPr>
        <w:shd w:val="clear" w:color="auto" w:fill="FFFFFF"/>
        <w:spacing w:before="307" w:line="317" w:lineRule="exact"/>
        <w:ind w:right="10"/>
        <w:jc w:val="both"/>
      </w:pPr>
      <w:r w:rsidRPr="00651A5D">
        <w:rPr>
          <w:rFonts w:eastAsia="Times New Roman"/>
          <w:bCs/>
          <w:color w:val="000000"/>
          <w:sz w:val="28"/>
          <w:szCs w:val="28"/>
        </w:rPr>
        <w:t xml:space="preserve">По </w:t>
      </w:r>
      <w:r w:rsidRPr="00651A5D">
        <w:rPr>
          <w:rFonts w:eastAsia="Times New Roman"/>
          <w:color w:val="000000"/>
          <w:sz w:val="28"/>
          <w:szCs w:val="28"/>
        </w:rPr>
        <w:t xml:space="preserve">проекту правил землепользования и застройки </w:t>
      </w:r>
      <w:proofErr w:type="spellStart"/>
      <w:r w:rsidRPr="00651A5D">
        <w:rPr>
          <w:rFonts w:eastAsia="Times New Roman"/>
          <w:color w:val="000000"/>
          <w:sz w:val="28"/>
          <w:szCs w:val="28"/>
        </w:rPr>
        <w:t>Селинского</w:t>
      </w:r>
      <w:proofErr w:type="spellEnd"/>
      <w:r w:rsidRPr="00651A5D">
        <w:rPr>
          <w:rFonts w:eastAsia="Times New Roman"/>
          <w:color w:val="000000"/>
          <w:sz w:val="28"/>
          <w:szCs w:val="28"/>
        </w:rPr>
        <w:t xml:space="preserve"> сельского </w:t>
      </w:r>
      <w:r w:rsidR="00651A5D" w:rsidRPr="00651A5D">
        <w:rPr>
          <w:rFonts w:eastAsia="Times New Roman"/>
          <w:bCs/>
          <w:color w:val="000000"/>
          <w:spacing w:val="1"/>
          <w:sz w:val="28"/>
          <w:szCs w:val="28"/>
        </w:rPr>
        <w:t>поселе</w:t>
      </w:r>
      <w:r w:rsidRPr="00651A5D">
        <w:rPr>
          <w:rFonts w:eastAsia="Times New Roman"/>
          <w:bCs/>
          <w:color w:val="000000"/>
          <w:spacing w:val="1"/>
          <w:sz w:val="28"/>
          <w:szCs w:val="28"/>
        </w:rPr>
        <w:t xml:space="preserve">ния </w:t>
      </w:r>
      <w:r w:rsidRPr="00651A5D">
        <w:rPr>
          <w:rFonts w:eastAsia="Times New Roman"/>
          <w:color w:val="000000"/>
          <w:spacing w:val="1"/>
          <w:sz w:val="28"/>
          <w:szCs w:val="28"/>
        </w:rPr>
        <w:t>выст</w:t>
      </w:r>
      <w:r w:rsidR="00651A5D">
        <w:rPr>
          <w:rFonts w:eastAsia="Times New Roman"/>
          <w:color w:val="000000"/>
          <w:spacing w:val="1"/>
          <w:sz w:val="28"/>
          <w:szCs w:val="28"/>
        </w:rPr>
        <w:t xml:space="preserve">упал </w:t>
      </w:r>
      <w:proofErr w:type="spellStart"/>
      <w:r w:rsidR="00651A5D">
        <w:rPr>
          <w:rFonts w:eastAsia="Times New Roman"/>
          <w:color w:val="000000"/>
          <w:spacing w:val="1"/>
          <w:sz w:val="28"/>
          <w:szCs w:val="28"/>
        </w:rPr>
        <w:t>Чекмарев</w:t>
      </w:r>
      <w:proofErr w:type="spellEnd"/>
      <w:r w:rsidR="00651A5D">
        <w:rPr>
          <w:rFonts w:eastAsia="Times New Roman"/>
          <w:color w:val="000000"/>
          <w:spacing w:val="1"/>
          <w:sz w:val="28"/>
          <w:szCs w:val="28"/>
        </w:rPr>
        <w:t xml:space="preserve"> Юрий Геннадьевич - </w:t>
      </w:r>
      <w:r w:rsidRPr="00651A5D">
        <w:rPr>
          <w:rFonts w:eastAsia="Times New Roman"/>
          <w:color w:val="000000"/>
          <w:spacing w:val="1"/>
          <w:sz w:val="28"/>
          <w:szCs w:val="28"/>
        </w:rPr>
        <w:t xml:space="preserve">депутат </w:t>
      </w:r>
      <w:proofErr w:type="spellStart"/>
      <w:r w:rsidRPr="00651A5D">
        <w:rPr>
          <w:rFonts w:eastAsia="Times New Roman"/>
          <w:color w:val="000000"/>
          <w:spacing w:val="1"/>
          <w:sz w:val="28"/>
          <w:szCs w:val="28"/>
        </w:rPr>
        <w:t>Селинской</w:t>
      </w:r>
      <w:proofErr w:type="spellEnd"/>
      <w:r w:rsidRPr="00651A5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651A5D" w:rsidRPr="00651A5D">
        <w:rPr>
          <w:rFonts w:eastAsia="Times New Roman"/>
          <w:bCs/>
          <w:color w:val="000000"/>
          <w:spacing w:val="14"/>
          <w:sz w:val="28"/>
          <w:szCs w:val="28"/>
        </w:rPr>
        <w:t>сельск</w:t>
      </w:r>
      <w:r w:rsidRPr="00651A5D">
        <w:rPr>
          <w:rFonts w:eastAsia="Times New Roman"/>
          <w:bCs/>
          <w:color w:val="000000"/>
          <w:spacing w:val="14"/>
          <w:sz w:val="28"/>
          <w:szCs w:val="28"/>
        </w:rPr>
        <w:t xml:space="preserve">ой </w:t>
      </w:r>
      <w:r w:rsidR="00651A5D" w:rsidRPr="00651A5D">
        <w:rPr>
          <w:rFonts w:eastAsia="Times New Roman"/>
          <w:color w:val="000000"/>
          <w:spacing w:val="14"/>
          <w:sz w:val="28"/>
          <w:szCs w:val="28"/>
        </w:rPr>
        <w:t>Думы, он сказал</w:t>
      </w:r>
      <w:r w:rsidRPr="00651A5D">
        <w:rPr>
          <w:rFonts w:eastAsia="Times New Roman"/>
          <w:color w:val="000000"/>
          <w:spacing w:val="14"/>
          <w:sz w:val="28"/>
          <w:szCs w:val="28"/>
        </w:rPr>
        <w:t xml:space="preserve">, что замечаний и предложений по данному </w:t>
      </w:r>
      <w:r w:rsidR="00651A5D" w:rsidRPr="00651A5D">
        <w:rPr>
          <w:rFonts w:eastAsia="Times New Roman"/>
          <w:color w:val="000000"/>
          <w:sz w:val="28"/>
          <w:szCs w:val="28"/>
        </w:rPr>
        <w:t>проекту</w:t>
      </w:r>
      <w:r w:rsidRPr="00651A5D">
        <w:rPr>
          <w:rFonts w:eastAsia="Times New Roman"/>
          <w:color w:val="000000"/>
          <w:sz w:val="28"/>
          <w:szCs w:val="28"/>
        </w:rPr>
        <w:t xml:space="preserve"> </w:t>
      </w:r>
      <w:r w:rsidRPr="00651A5D">
        <w:rPr>
          <w:rFonts w:eastAsia="Times New Roman"/>
          <w:bCs/>
          <w:color w:val="000000"/>
          <w:sz w:val="28"/>
          <w:szCs w:val="28"/>
        </w:rPr>
        <w:t xml:space="preserve">никаких </w:t>
      </w:r>
      <w:r w:rsidRPr="00651A5D">
        <w:rPr>
          <w:rFonts w:eastAsia="Times New Roman"/>
          <w:color w:val="000000"/>
          <w:sz w:val="28"/>
          <w:szCs w:val="28"/>
        </w:rPr>
        <w:t xml:space="preserve">не </w:t>
      </w:r>
      <w:proofErr w:type="gramStart"/>
      <w:r w:rsidRPr="00651A5D">
        <w:rPr>
          <w:rFonts w:eastAsia="Times New Roman"/>
          <w:color w:val="000000"/>
          <w:sz w:val="28"/>
          <w:szCs w:val="28"/>
        </w:rPr>
        <w:t>поступило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и я предлагаю принять предложенный проект</w:t>
      </w:r>
    </w:p>
    <w:p w:rsidR="00651A5D" w:rsidRPr="00651A5D" w:rsidRDefault="00651A5D">
      <w:pPr>
        <w:shd w:val="clear" w:color="auto" w:fill="FFFFFF"/>
        <w:spacing w:before="307" w:line="317" w:lineRule="exact"/>
        <w:ind w:right="10"/>
        <w:jc w:val="both"/>
        <w:rPr>
          <w:sz w:val="32"/>
          <w:szCs w:val="32"/>
        </w:rPr>
        <w:sectPr w:rsidR="00651A5D" w:rsidRPr="00651A5D">
          <w:type w:val="continuous"/>
          <w:pgSz w:w="11909" w:h="16834"/>
          <w:pgMar w:top="1440" w:right="1289" w:bottom="720" w:left="1260" w:header="720" w:footer="720" w:gutter="0"/>
          <w:cols w:space="60"/>
          <w:noEndnote/>
        </w:sectPr>
      </w:pPr>
      <w:r w:rsidRPr="00651A5D">
        <w:rPr>
          <w:sz w:val="32"/>
          <w:szCs w:val="32"/>
        </w:rPr>
        <w:t>Решили:</w:t>
      </w:r>
    </w:p>
    <w:p w:rsidR="00CD4C5D" w:rsidRPr="00651A5D" w:rsidRDefault="00970F1F">
      <w:pPr>
        <w:shd w:val="clear" w:color="auto" w:fill="FFFFFF"/>
        <w:spacing w:before="634" w:line="317" w:lineRule="exact"/>
        <w:jc w:val="both"/>
      </w:pPr>
      <w:r w:rsidRPr="00651A5D">
        <w:rPr>
          <w:rFonts w:eastAsia="Times New Roman"/>
          <w:bCs/>
          <w:spacing w:val="-2"/>
          <w:sz w:val="28"/>
          <w:szCs w:val="28"/>
        </w:rPr>
        <w:lastRenderedPageBreak/>
        <w:t xml:space="preserve">Предложенный </w:t>
      </w:r>
      <w:r w:rsidRPr="00651A5D">
        <w:rPr>
          <w:rFonts w:eastAsia="Times New Roman"/>
          <w:spacing w:val="-2"/>
          <w:sz w:val="28"/>
          <w:szCs w:val="28"/>
        </w:rPr>
        <w:t>проект правил землепользования и</w:t>
      </w:r>
      <w:r w:rsidR="00651A5D" w:rsidRPr="00651A5D">
        <w:rPr>
          <w:rFonts w:eastAsia="Times New Roman"/>
          <w:spacing w:val="-2"/>
          <w:sz w:val="28"/>
          <w:szCs w:val="28"/>
        </w:rPr>
        <w:t xml:space="preserve"> </w:t>
      </w:r>
      <w:r w:rsidRPr="00651A5D">
        <w:rPr>
          <w:rFonts w:eastAsia="Times New Roman"/>
          <w:spacing w:val="-2"/>
          <w:sz w:val="28"/>
          <w:szCs w:val="28"/>
        </w:rPr>
        <w:t xml:space="preserve">застройки </w:t>
      </w:r>
      <w:proofErr w:type="spellStart"/>
      <w:r w:rsidRPr="00651A5D">
        <w:rPr>
          <w:rFonts w:eastAsia="Times New Roman"/>
          <w:spacing w:val="-2"/>
          <w:sz w:val="28"/>
          <w:szCs w:val="28"/>
        </w:rPr>
        <w:t>Селинского</w:t>
      </w:r>
      <w:proofErr w:type="spellEnd"/>
      <w:r w:rsidRPr="00651A5D">
        <w:rPr>
          <w:rFonts w:eastAsia="Times New Roman"/>
          <w:spacing w:val="-2"/>
          <w:sz w:val="28"/>
          <w:szCs w:val="28"/>
        </w:rPr>
        <w:t xml:space="preserve"> </w:t>
      </w:r>
      <w:r w:rsidRPr="00651A5D">
        <w:rPr>
          <w:rFonts w:eastAsia="Times New Roman"/>
          <w:bCs/>
          <w:spacing w:val="4"/>
          <w:sz w:val="28"/>
          <w:szCs w:val="28"/>
        </w:rPr>
        <w:t xml:space="preserve">сельского </w:t>
      </w:r>
      <w:r w:rsidRPr="00651A5D">
        <w:rPr>
          <w:rFonts w:eastAsia="Times New Roman"/>
          <w:spacing w:val="4"/>
          <w:sz w:val="28"/>
          <w:szCs w:val="28"/>
        </w:rPr>
        <w:t xml:space="preserve">поселения </w:t>
      </w:r>
      <w:proofErr w:type="spellStart"/>
      <w:r w:rsidRPr="00651A5D">
        <w:rPr>
          <w:rFonts w:eastAsia="Times New Roman"/>
          <w:spacing w:val="4"/>
          <w:sz w:val="28"/>
          <w:szCs w:val="28"/>
        </w:rPr>
        <w:t>Кильмезского</w:t>
      </w:r>
      <w:proofErr w:type="spellEnd"/>
      <w:r w:rsidRPr="00651A5D">
        <w:rPr>
          <w:rFonts w:eastAsia="Times New Roman"/>
          <w:spacing w:val="4"/>
          <w:sz w:val="28"/>
          <w:szCs w:val="28"/>
        </w:rPr>
        <w:t xml:space="preserve"> муниципального района Кировской </w:t>
      </w:r>
      <w:r w:rsidRPr="00651A5D">
        <w:rPr>
          <w:rFonts w:eastAsia="Times New Roman"/>
          <w:bCs/>
          <w:sz w:val="28"/>
          <w:szCs w:val="28"/>
        </w:rPr>
        <w:t xml:space="preserve">области </w:t>
      </w:r>
      <w:r w:rsidRPr="00651A5D">
        <w:rPr>
          <w:rFonts w:eastAsia="Times New Roman"/>
          <w:sz w:val="28"/>
          <w:szCs w:val="28"/>
        </w:rPr>
        <w:t>поддержать.</w:t>
      </w:r>
    </w:p>
    <w:p w:rsidR="00970F1F" w:rsidRPr="00651A5D" w:rsidRDefault="00970F1F">
      <w:pPr>
        <w:shd w:val="clear" w:color="auto" w:fill="FFFFFF"/>
        <w:spacing w:before="10"/>
        <w:ind w:left="10"/>
        <w:rPr>
          <w:rFonts w:eastAsia="Times New Roman"/>
          <w:bCs/>
          <w:i/>
          <w:iCs/>
          <w:spacing w:val="3"/>
          <w:sz w:val="28"/>
          <w:szCs w:val="28"/>
        </w:rPr>
      </w:pPr>
    </w:p>
    <w:p w:rsidR="00651A5D" w:rsidRDefault="00651A5D">
      <w:pPr>
        <w:shd w:val="clear" w:color="auto" w:fill="FFFFFF"/>
        <w:spacing w:before="10"/>
        <w:ind w:left="10"/>
        <w:rPr>
          <w:rFonts w:eastAsia="Times New Roman"/>
          <w:b/>
          <w:bCs/>
          <w:i/>
          <w:iCs/>
          <w:color w:val="867CC4"/>
          <w:spacing w:val="3"/>
          <w:sz w:val="28"/>
          <w:szCs w:val="28"/>
        </w:rPr>
      </w:pPr>
    </w:p>
    <w:p w:rsidR="00651A5D" w:rsidRPr="00651A5D" w:rsidRDefault="00651A5D">
      <w:pPr>
        <w:shd w:val="clear" w:color="auto" w:fill="FFFFFF"/>
        <w:spacing w:before="10"/>
        <w:ind w:left="10"/>
        <w:rPr>
          <w:rFonts w:eastAsia="Times New Roman"/>
          <w:bCs/>
          <w:iCs/>
          <w:spacing w:val="3"/>
          <w:sz w:val="28"/>
          <w:szCs w:val="28"/>
        </w:rPr>
      </w:pPr>
      <w:r w:rsidRPr="00651A5D">
        <w:rPr>
          <w:rFonts w:eastAsia="Times New Roman"/>
          <w:bCs/>
          <w:iCs/>
          <w:spacing w:val="3"/>
          <w:sz w:val="28"/>
          <w:szCs w:val="28"/>
        </w:rPr>
        <w:t xml:space="preserve">Председатель публичных слушаний                   </w:t>
      </w:r>
      <w:proofErr w:type="spellStart"/>
      <w:r w:rsidRPr="00651A5D">
        <w:rPr>
          <w:rFonts w:eastAsia="Times New Roman"/>
          <w:bCs/>
          <w:iCs/>
          <w:spacing w:val="3"/>
          <w:sz w:val="28"/>
          <w:szCs w:val="28"/>
        </w:rPr>
        <w:t>И.В.Кашина</w:t>
      </w:r>
      <w:proofErr w:type="spellEnd"/>
    </w:p>
    <w:p w:rsidR="00651A5D" w:rsidRPr="00651A5D" w:rsidRDefault="00651A5D">
      <w:pPr>
        <w:shd w:val="clear" w:color="auto" w:fill="FFFFFF"/>
        <w:spacing w:before="10"/>
        <w:ind w:left="10"/>
        <w:rPr>
          <w:sz w:val="24"/>
          <w:szCs w:val="24"/>
        </w:rPr>
      </w:pPr>
    </w:p>
    <w:p w:rsidR="00651A5D" w:rsidRPr="00651A5D" w:rsidRDefault="00651A5D">
      <w:pPr>
        <w:shd w:val="clear" w:color="auto" w:fill="FFFFFF"/>
        <w:spacing w:before="10"/>
        <w:ind w:left="10"/>
        <w:rPr>
          <w:sz w:val="28"/>
          <w:szCs w:val="28"/>
        </w:rPr>
      </w:pPr>
      <w:r w:rsidRPr="00651A5D">
        <w:rPr>
          <w:sz w:val="28"/>
          <w:szCs w:val="28"/>
        </w:rPr>
        <w:t xml:space="preserve">Секретарь                                             </w:t>
      </w:r>
      <w:r>
        <w:rPr>
          <w:sz w:val="28"/>
          <w:szCs w:val="28"/>
        </w:rPr>
        <w:t xml:space="preserve">   </w:t>
      </w:r>
      <w:bookmarkStart w:id="0" w:name="_GoBack"/>
      <w:bookmarkEnd w:id="0"/>
      <w:proofErr w:type="spellStart"/>
      <w:r w:rsidRPr="00651A5D">
        <w:rPr>
          <w:sz w:val="28"/>
          <w:szCs w:val="28"/>
        </w:rPr>
        <w:t>Т.П.Воронова</w:t>
      </w:r>
      <w:proofErr w:type="spellEnd"/>
    </w:p>
    <w:sectPr w:rsidR="00651A5D" w:rsidRPr="00651A5D">
      <w:type w:val="continuous"/>
      <w:pgSz w:w="11909" w:h="16834"/>
      <w:pgMar w:top="1440" w:right="1309" w:bottom="720" w:left="12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1F"/>
    <w:rsid w:val="00651A5D"/>
    <w:rsid w:val="00970F1F"/>
    <w:rsid w:val="00CD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A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A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2015-05-28T08:23:00Z</dcterms:created>
  <dcterms:modified xsi:type="dcterms:W3CDTF">2015-05-28T08:33:00Z</dcterms:modified>
</cp:coreProperties>
</file>